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E4" w:rsidRPr="00AF6543" w:rsidRDefault="00B8003B" w:rsidP="00F949DB">
      <w:pPr>
        <w:spacing w:line="276" w:lineRule="auto"/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shd w:val="clear" w:color="auto" w:fill="FFFFFF"/>
        </w:rPr>
      </w:pPr>
      <w:r w:rsidRPr="00AF6543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shd w:val="clear" w:color="auto" w:fill="FFFFFF"/>
        </w:rPr>
        <w:t>Муниципальное бюджетное дошкольное образовательное учреждение «</w:t>
      </w:r>
      <w:proofErr w:type="spellStart"/>
      <w:r w:rsidRPr="00AF6543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shd w:val="clear" w:color="auto" w:fill="FFFFFF"/>
        </w:rPr>
        <w:t>Шаралдайский</w:t>
      </w:r>
      <w:proofErr w:type="spellEnd"/>
      <w:r w:rsidRPr="00AF6543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shd w:val="clear" w:color="auto" w:fill="FFFFFF"/>
        </w:rPr>
        <w:t xml:space="preserve"> детский сад «Березка»   </w:t>
      </w:r>
    </w:p>
    <w:p w:rsidR="007552E4" w:rsidRDefault="007552E4" w:rsidP="00F949DB">
      <w:pPr>
        <w:spacing w:line="276" w:lineRule="auto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7552E4" w:rsidRDefault="007552E4" w:rsidP="00F949DB">
      <w:pPr>
        <w:spacing w:line="276" w:lineRule="auto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7552E4" w:rsidRDefault="007552E4" w:rsidP="00F949DB">
      <w:pPr>
        <w:spacing w:line="276" w:lineRule="auto"/>
        <w:jc w:val="center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</w:p>
    <w:p w:rsidR="00B8003B" w:rsidRDefault="00B8003B" w:rsidP="00F949DB">
      <w:pPr>
        <w:spacing w:line="276" w:lineRule="auto"/>
        <w:jc w:val="center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</w:p>
    <w:p w:rsidR="007552E4" w:rsidRPr="00094019" w:rsidRDefault="00B8003B" w:rsidP="00F949DB">
      <w:pPr>
        <w:spacing w:line="276" w:lineRule="auto"/>
        <w:jc w:val="center"/>
        <w:rPr>
          <w:rFonts w:ascii="Times New Roman" w:hAnsi="Times New Roman" w:cs="Times New Roman"/>
          <w:b/>
          <w:bCs/>
          <w:color w:val="0033CC"/>
          <w:sz w:val="52"/>
          <w:szCs w:val="52"/>
          <w:shd w:val="clear" w:color="auto" w:fill="FFFFFF"/>
        </w:rPr>
      </w:pPr>
      <w:r w:rsidRPr="00094019">
        <w:rPr>
          <w:rFonts w:ascii="Times New Roman" w:hAnsi="Times New Roman" w:cs="Times New Roman"/>
          <w:b/>
          <w:bCs/>
          <w:color w:val="0033CC"/>
          <w:sz w:val="52"/>
          <w:szCs w:val="52"/>
          <w:shd w:val="clear" w:color="auto" w:fill="FFFFFF"/>
        </w:rPr>
        <w:t>Картотека дидактических игр</w:t>
      </w:r>
    </w:p>
    <w:p w:rsidR="00B8003B" w:rsidRPr="00094019" w:rsidRDefault="00B8003B" w:rsidP="00F949DB">
      <w:pPr>
        <w:spacing w:line="276" w:lineRule="auto"/>
        <w:jc w:val="center"/>
        <w:rPr>
          <w:rFonts w:ascii="Times New Roman" w:hAnsi="Times New Roman" w:cs="Times New Roman"/>
          <w:b/>
          <w:bCs/>
          <w:color w:val="0033CC"/>
          <w:sz w:val="52"/>
          <w:szCs w:val="52"/>
          <w:shd w:val="clear" w:color="auto" w:fill="FFFFFF"/>
        </w:rPr>
      </w:pPr>
      <w:r w:rsidRPr="00094019">
        <w:rPr>
          <w:rFonts w:ascii="Times New Roman" w:hAnsi="Times New Roman" w:cs="Times New Roman"/>
          <w:b/>
          <w:bCs/>
          <w:color w:val="0033CC"/>
          <w:sz w:val="52"/>
          <w:szCs w:val="52"/>
          <w:shd w:val="clear" w:color="auto" w:fill="FFFFFF"/>
        </w:rPr>
        <w:t>по развитию речи</w:t>
      </w:r>
    </w:p>
    <w:p w:rsidR="00B8003B" w:rsidRPr="00094019" w:rsidRDefault="00B8003B" w:rsidP="00F949DB">
      <w:pPr>
        <w:spacing w:line="276" w:lineRule="auto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40"/>
          <w:szCs w:val="52"/>
          <w:shd w:val="clear" w:color="auto" w:fill="FFFFFF"/>
        </w:rPr>
      </w:pPr>
      <w:r w:rsidRPr="00094019">
        <w:rPr>
          <w:rFonts w:ascii="Times New Roman" w:hAnsi="Times New Roman" w:cs="Times New Roman"/>
          <w:b/>
          <w:bCs/>
          <w:color w:val="2F5496" w:themeColor="accent5" w:themeShade="BF"/>
          <w:sz w:val="52"/>
          <w:szCs w:val="52"/>
          <w:shd w:val="clear" w:color="auto" w:fill="FFFFFF"/>
        </w:rPr>
        <w:t xml:space="preserve"> </w:t>
      </w:r>
      <w:r w:rsidRPr="00094019">
        <w:rPr>
          <w:rFonts w:ascii="Times New Roman" w:hAnsi="Times New Roman" w:cs="Times New Roman"/>
          <w:b/>
          <w:bCs/>
          <w:color w:val="2F5496" w:themeColor="accent5" w:themeShade="BF"/>
          <w:sz w:val="40"/>
          <w:szCs w:val="52"/>
          <w:shd w:val="clear" w:color="auto" w:fill="FFFFFF"/>
        </w:rPr>
        <w:t>в подготовительной группе</w:t>
      </w:r>
    </w:p>
    <w:p w:rsidR="007552E4" w:rsidRDefault="007552E4" w:rsidP="00F949DB">
      <w:pPr>
        <w:spacing w:line="276" w:lineRule="auto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</w:p>
    <w:p w:rsidR="007552E4" w:rsidRDefault="00E16304" w:rsidP="00F949DB">
      <w:pPr>
        <w:spacing w:line="276" w:lineRule="auto"/>
        <w:jc w:val="center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2907B07" wp14:editId="1BCC7BE9">
            <wp:extent cx="3304309" cy="2093762"/>
            <wp:effectExtent l="0" t="0" r="0" b="1905"/>
            <wp:docPr id="1" name="Рисунок 1" descr="https://sun1-23.userapi.com/c857616/v857616595/231752/QRcHNhyw3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23.userapi.com/c857616/v857616595/231752/QRcHNhyw3-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381" cy="209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019">
        <w:rPr>
          <w:noProof/>
          <w:lang w:eastAsia="ru-RU"/>
        </w:rPr>
        <w:drawing>
          <wp:inline distT="0" distB="0" distL="0" distR="0" wp14:anchorId="352D33C0" wp14:editId="22271C07">
            <wp:extent cx="675409" cy="893618"/>
            <wp:effectExtent l="0" t="0" r="0" b="0"/>
            <wp:docPr id="2" name="Рисунок 2" descr="https://i.pinimg.com/originals/70/63/b3/7063b3b595fa72b026d8fc106c8db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70/63/b3/7063b3b595fa72b026d8fc106c8db4a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953" b="-2293"/>
                    <a:stretch/>
                  </pic:blipFill>
                  <pic:spPr bwMode="auto">
                    <a:xfrm>
                      <a:off x="0" y="0"/>
                      <a:ext cx="686374" cy="90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52E4" w:rsidRDefault="007552E4" w:rsidP="00F949DB">
      <w:pPr>
        <w:spacing w:line="276" w:lineRule="auto"/>
        <w:jc w:val="center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</w:p>
    <w:p w:rsidR="007552E4" w:rsidRDefault="007552E4" w:rsidP="00F949DB">
      <w:pPr>
        <w:spacing w:line="276" w:lineRule="auto"/>
        <w:jc w:val="center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</w:p>
    <w:p w:rsidR="007552E4" w:rsidRDefault="007552E4" w:rsidP="00F949DB">
      <w:pPr>
        <w:spacing w:line="276" w:lineRule="auto"/>
        <w:jc w:val="center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</w:p>
    <w:p w:rsidR="007552E4" w:rsidRDefault="007552E4" w:rsidP="00F949DB">
      <w:pPr>
        <w:spacing w:line="276" w:lineRule="auto"/>
        <w:jc w:val="center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</w:p>
    <w:p w:rsidR="007552E4" w:rsidRDefault="007552E4" w:rsidP="00F949DB">
      <w:pPr>
        <w:spacing w:line="276" w:lineRule="auto"/>
        <w:jc w:val="center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</w:p>
    <w:p w:rsidR="00094019" w:rsidRDefault="00094019" w:rsidP="00F949DB">
      <w:pPr>
        <w:spacing w:line="276" w:lineRule="auto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</w:p>
    <w:p w:rsidR="00A43F3A" w:rsidRDefault="00A43F3A" w:rsidP="00F949DB">
      <w:pPr>
        <w:spacing w:line="276" w:lineRule="auto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</w:p>
    <w:p w:rsidR="00825E5C" w:rsidRDefault="00825E5C" w:rsidP="00F949DB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  <w:t xml:space="preserve">Воспитатель: </w:t>
      </w:r>
    </w:p>
    <w:p w:rsidR="00825E5C" w:rsidRDefault="00825E5C" w:rsidP="00F949DB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  <w:t>Овчинникова</w:t>
      </w:r>
      <w:proofErr w:type="spellEnd"/>
      <w:r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  <w:t xml:space="preserve"> Н.В.</w:t>
      </w:r>
    </w:p>
    <w:p w:rsidR="00825E5C" w:rsidRDefault="00825E5C" w:rsidP="00F949DB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CC0000"/>
          <w:sz w:val="24"/>
          <w:szCs w:val="28"/>
          <w:shd w:val="clear" w:color="auto" w:fill="FFFFFF"/>
        </w:rPr>
      </w:pPr>
    </w:p>
    <w:p w:rsidR="007552E4" w:rsidRDefault="00825E5C" w:rsidP="00F949DB">
      <w:pPr>
        <w:spacing w:line="276" w:lineRule="auto"/>
        <w:jc w:val="center"/>
        <w:rPr>
          <w:rFonts w:ascii="Times New Roman" w:hAnsi="Times New Roman" w:cs="Times New Roman"/>
          <w:color w:val="CC0000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CC0000"/>
          <w:sz w:val="24"/>
          <w:szCs w:val="28"/>
        </w:rPr>
        <w:t>с.Шаралдай</w:t>
      </w:r>
      <w:bookmarkStart w:id="0" w:name="_GoBack"/>
      <w:bookmarkEnd w:id="0"/>
      <w:proofErr w:type="spellEnd"/>
    </w:p>
    <w:p w:rsidR="00825E5C" w:rsidRPr="007552E4" w:rsidRDefault="00651DED" w:rsidP="00F949DB">
      <w:pPr>
        <w:spacing w:line="276" w:lineRule="auto"/>
        <w:jc w:val="center"/>
        <w:rPr>
          <w:rFonts w:ascii="Times New Roman" w:hAnsi="Times New Roman" w:cs="Times New Roman"/>
          <w:color w:val="CC0000"/>
          <w:sz w:val="24"/>
          <w:szCs w:val="28"/>
        </w:rPr>
      </w:pPr>
      <w:r>
        <w:rPr>
          <w:rFonts w:ascii="Times New Roman" w:hAnsi="Times New Roman" w:cs="Times New Roman"/>
          <w:color w:val="CC0000"/>
          <w:sz w:val="24"/>
          <w:szCs w:val="28"/>
        </w:rPr>
        <w:t>2020</w:t>
      </w:r>
      <w:r w:rsidR="00825E5C">
        <w:rPr>
          <w:rFonts w:ascii="Times New Roman" w:hAnsi="Times New Roman" w:cs="Times New Roman"/>
          <w:color w:val="CC0000"/>
          <w:sz w:val="24"/>
          <w:szCs w:val="28"/>
        </w:rPr>
        <w:t>г</w:t>
      </w:r>
    </w:p>
    <w:p w:rsidR="00A43F3A" w:rsidRPr="00A43F3A" w:rsidRDefault="00AF6543" w:rsidP="00A43F3A">
      <w:pPr>
        <w:spacing w:line="276" w:lineRule="auto"/>
        <w:jc w:val="center"/>
        <w:rPr>
          <w:rStyle w:val="a5"/>
          <w:rFonts w:ascii="Times New Roman" w:hAnsi="Times New Roman" w:cs="Times New Roman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A43F3A">
        <w:rPr>
          <w:rStyle w:val="a5"/>
          <w:rFonts w:ascii="Times New Roman" w:hAnsi="Times New Roman" w:cs="Times New Roman"/>
          <w:color w:val="000000"/>
          <w:sz w:val="28"/>
          <w:szCs w:val="24"/>
          <w:bdr w:val="none" w:sz="0" w:space="0" w:color="auto" w:frame="1"/>
          <w:shd w:val="clear" w:color="auto" w:fill="FFFFFF"/>
        </w:rPr>
        <w:lastRenderedPageBreak/>
        <w:t>Картотека дидактических</w:t>
      </w:r>
      <w:r w:rsidR="00B55BC9" w:rsidRPr="00A43F3A">
        <w:rPr>
          <w:rStyle w:val="a5"/>
          <w:rFonts w:ascii="Times New Roman" w:hAnsi="Times New Roman" w:cs="Times New Roman"/>
          <w:color w:val="000000"/>
          <w:sz w:val="28"/>
          <w:szCs w:val="24"/>
          <w:bdr w:val="none" w:sz="0" w:space="0" w:color="auto" w:frame="1"/>
          <w:shd w:val="clear" w:color="auto" w:fill="FFFFFF"/>
        </w:rPr>
        <w:t xml:space="preserve"> игр</w:t>
      </w:r>
    </w:p>
    <w:p w:rsidR="00B55BC9" w:rsidRPr="00A43F3A" w:rsidRDefault="00B55BC9" w:rsidP="00A43F3A">
      <w:pPr>
        <w:spacing w:line="276" w:lineRule="auto"/>
        <w:jc w:val="center"/>
        <w:rPr>
          <w:rStyle w:val="a5"/>
          <w:rFonts w:ascii="Times New Roman" w:hAnsi="Times New Roman" w:cs="Times New Roman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A43F3A">
        <w:rPr>
          <w:rStyle w:val="a5"/>
          <w:rFonts w:ascii="Times New Roman" w:hAnsi="Times New Roman" w:cs="Times New Roman"/>
          <w:color w:val="000000"/>
          <w:sz w:val="28"/>
          <w:szCs w:val="24"/>
          <w:bdr w:val="none" w:sz="0" w:space="0" w:color="auto" w:frame="1"/>
          <w:shd w:val="clear" w:color="auto" w:fill="FFFFFF"/>
        </w:rPr>
        <w:t>для детей подготовительной группы</w:t>
      </w:r>
    </w:p>
    <w:p w:rsidR="0055374F" w:rsidRPr="00094019" w:rsidRDefault="0055374F" w:rsidP="00F949DB">
      <w:pPr>
        <w:spacing w:line="276" w:lineRule="auto"/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Подготовила:  </w:t>
      </w:r>
      <w:proofErr w:type="spellStart"/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Овчинникова</w:t>
      </w:r>
      <w:proofErr w:type="spellEnd"/>
      <w:proofErr w:type="gramEnd"/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2425B"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Н.В.</w:t>
      </w:r>
    </w:p>
    <w:p w:rsidR="001B138E" w:rsidRPr="00094019" w:rsidRDefault="001B138E" w:rsidP="00F949DB">
      <w:pPr>
        <w:spacing w:after="0" w:line="276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Игра «Найди звук» </w:t>
      </w:r>
      <w:r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(по предметным картинкам)</w:t>
      </w:r>
    </w:p>
    <w:p w:rsidR="001B138E" w:rsidRPr="00094019" w:rsidRDefault="001B138E" w:rsidP="00F949DB">
      <w:pPr>
        <w:spacing w:after="0" w:line="276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Ц</w:t>
      </w:r>
      <w:r w:rsidR="00823E0D" w:rsidRPr="00094019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ель:</w:t>
      </w:r>
      <w:r w:rsidR="00823E0D"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учить выделять звук из начала слова; звуковому </w:t>
      </w:r>
      <w:proofErr w:type="gramStart"/>
      <w:r w:rsidR="00823E0D"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анализу  сочетаний</w:t>
      </w:r>
      <w:proofErr w:type="gramEnd"/>
      <w:r w:rsidR="00823E0D"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гласных звуков; развивать внимание и память.</w:t>
      </w:r>
    </w:p>
    <w:p w:rsidR="00823E0D" w:rsidRPr="00094019" w:rsidRDefault="00823E0D" w:rsidP="00F949DB">
      <w:pPr>
        <w:spacing w:after="0" w:line="276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Ход:</w:t>
      </w:r>
      <w:r w:rsidR="0055374F"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каждого ребенка карта с ячейками, 5 карточек с </w:t>
      </w:r>
      <w:proofErr w:type="spellStart"/>
      <w:r w:rsidR="0055374F"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proofErr w:type="spellEnd"/>
      <w:r w:rsidR="0055374F"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предметными картинками, 3 </w:t>
      </w:r>
      <w:proofErr w:type="gramStart"/>
      <w:r w:rsidR="0055374F"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карточки  в</w:t>
      </w:r>
      <w:proofErr w:type="gramEnd"/>
      <w:r w:rsidR="0055374F"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названии, которых присутствует звук «***» (запутывающие)</w:t>
      </w:r>
    </w:p>
    <w:p w:rsidR="0055374F" w:rsidRPr="00094019" w:rsidRDefault="0055374F" w:rsidP="00F949DB">
      <w:pPr>
        <w:spacing w:after="0" w:line="276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Ребенок должен из предложенных карточек выбрать </w:t>
      </w:r>
      <w:proofErr w:type="gramStart"/>
      <w:r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те  в</w:t>
      </w:r>
      <w:proofErr w:type="gramEnd"/>
      <w:r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которых звук «**» </w:t>
      </w:r>
      <w:proofErr w:type="spellStart"/>
      <w:r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находитсявначале</w:t>
      </w:r>
      <w:proofErr w:type="spellEnd"/>
      <w:r w:rsidRPr="000940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середине и конце слова и правильной последовательность расположить их на карте.</w:t>
      </w:r>
    </w:p>
    <w:p w:rsidR="0055374F" w:rsidRPr="00094019" w:rsidRDefault="0055374F" w:rsidP="00F949DB">
      <w:pPr>
        <w:spacing w:line="276" w:lineRule="auto"/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552E4" w:rsidRPr="00094019" w:rsidRDefault="007552E4" w:rsidP="00F949DB">
      <w:pPr>
        <w:spacing w:line="276" w:lineRule="auto"/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«Закончи слово»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Развивать умение детей делить слова на слоги.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ка, </w:t>
      </w:r>
      <w:proofErr w:type="spellStart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</w:t>
      </w:r>
      <w:proofErr w:type="spellEnd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за) </w:t>
      </w:r>
    </w:p>
    <w:p w:rsidR="00A37AAC" w:rsidRPr="00094019" w:rsidRDefault="00A37AA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«Закончи предложение»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Цели: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учить понимать причинные связи между явлениями; упражнять в правильном выборе слов.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игры: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Воспитатель начинает предложение: «Я надела теплую шубу, потому что…», «Дети надели панамы потому что…», «Идет сильный снег потому, что наступила…».</w:t>
      </w:r>
    </w:p>
    <w:p w:rsidR="00B8003B" w:rsidRPr="00094019" w:rsidRDefault="00B8003B" w:rsidP="00F949DB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«Звуковые шапочки»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Развивать навыки звукового анализа. Учить составлять прямые и обратные слоги.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игре принимают участие 2 ребенка. Они выбирают себе шапочки жука и гуся. На полу разложены вырезанные из цветной бумаги листочки и цветочки. На них написаны буквы, обозначающие гласные звуки. По инструкции педагога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«Солнышко просыпается» дети двигаются по комнате, изображая жужжание жука и шипение гуся. По сигналу педагога дети останавливаются на листочках и цветочках, произнося по очереди слоги со своими звуками. </w:t>
      </w:r>
      <w:proofErr w:type="gramStart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Например</w:t>
      </w:r>
      <w:proofErr w:type="gramEnd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Жук остановился на цветке с буквой «А», ребенок произносит слог «</w:t>
      </w:r>
      <w:proofErr w:type="spellStart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</w:t>
      </w:r>
      <w:proofErr w:type="spellEnd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09401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825E5C" w:rsidRPr="00094019" w:rsidRDefault="00825E5C" w:rsidP="00F949DB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9401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«Не ошибись».</w:t>
      </w:r>
    </w:p>
    <w:p w:rsidR="00825E5C" w:rsidRPr="00094019" w:rsidRDefault="00825E5C" w:rsidP="00F949DB">
      <w:pPr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9401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Цели: развивать быстроту мышления; закрепить знания детей о том, что они делают в разное время суток.</w:t>
      </w:r>
    </w:p>
    <w:p w:rsidR="00825E5C" w:rsidRPr="00094019" w:rsidRDefault="00825E5C" w:rsidP="00F949DB">
      <w:pPr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9401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игры. Воспитатель называет разные части суток или действия детей. А дети должны ответить одним словом: «Завтракаем», «Умываемся», назвать, когда это бывает.</w:t>
      </w:r>
    </w:p>
    <w:p w:rsidR="00E16304" w:rsidRPr="00094019" w:rsidRDefault="00E16304" w:rsidP="00F949DB">
      <w:pPr>
        <w:spacing w:line="276" w:lineRule="auto"/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552E4" w:rsidRPr="00094019" w:rsidRDefault="007552E4" w:rsidP="00F949DB">
      <w:pPr>
        <w:spacing w:line="276" w:lineRule="auto"/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«Что бывает осенью?»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учить временам года, их последовательности и основным признакам. </w:t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на столе лежат вперемешку картинки с изображением различных сезонных явлений (идёт снег, 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7552E4" w:rsidRPr="00094019" w:rsidRDefault="007552E4" w:rsidP="00F949DB">
      <w:pPr>
        <w:spacing w:line="276" w:lineRule="auto"/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«Природа и человек»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систематизировать знания детей о том, что создано человеком, а что дает человеку природа.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игры: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«Что сделано человеком?» – спрашивает воспитатель и передает одному из играющих какой-либо предмет (или бросает мяч). Ребенок отвечает и передает мяч или предмет рядом стоящему ребенку, и так по всему кругу. После завершения круга воспитатель задает новый вопрос: «Что создано природой?» Игра повторяется по новому кругу; ребенок, не сумевший ответить, выходит за круг и пропускает его, если же придумает и назовет слово, то снова принимается в игру.</w:t>
      </w:r>
    </w:p>
    <w:p w:rsidR="007552E4" w:rsidRPr="00094019" w:rsidRDefault="00A37AAC" w:rsidP="00F949DB">
      <w:pPr>
        <w:spacing w:line="276" w:lineRule="auto"/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«Отгадай-ка!»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развивать умение описывать предмет, не глядя на него, выделять в нем существенные признаки, по описанию узнавать предмет.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игры: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 сигналу воспитателя ребенок, получивший фишку, встает и дает описание по памяти любого предмета, а затем передает фишку тому, кто будет отгадывать. Отгадав, ребенок описывает свой предмет, передает предмет следующему и т. д.</w:t>
      </w:r>
    </w:p>
    <w:p w:rsidR="007552E4" w:rsidRPr="00094019" w:rsidRDefault="00A37AAC" w:rsidP="00F949DB">
      <w:pPr>
        <w:spacing w:line="276" w:lineRule="auto"/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«Что это за птица?»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учить детей описывать птиц по характерным признакам и по описанию узнавать их.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игры: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Воспитатель назначает водящего, который изображает повадки птицы или описывает характерные признаки ее, другие дети должны отгадать.</w:t>
      </w:r>
    </w:p>
    <w:p w:rsidR="007552E4" w:rsidRPr="00094019" w:rsidRDefault="00A37AA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«Отгадайте, что за растение»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описать предмет и узнать его по описанию.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игры: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Воспитатель предлагает одному ребенку описать растение или загадать о нем загадку. Другие дети должны отгадать, что это за растение.</w:t>
      </w:r>
    </w:p>
    <w:p w:rsidR="00830636" w:rsidRPr="00094019" w:rsidRDefault="00830636" w:rsidP="00F949DB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94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«Найди листок, как на дереве».</w:t>
      </w:r>
    </w:p>
    <w:p w:rsidR="00830636" w:rsidRPr="00094019" w:rsidRDefault="00830636" w:rsidP="00F949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учить классифицировать растения по определенному признаку.</w:t>
      </w:r>
    </w:p>
    <w:p w:rsidR="00830636" w:rsidRPr="00094019" w:rsidRDefault="00830636" w:rsidP="00F949D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 игры. Воспитатель делит группу детей на несколько подгрупп. Каждой предлагает хорошо рассмотреть листья на одном из деревьев, а потом найти такие же на земле. Педагог говорит: «Давайте посмотрим, какая команда быстрее найдет нужные листья». Дети начинают поиски. Члены каждой команды, выполнив задание, собираются около дерева, листья которого они искали.</w:t>
      </w:r>
    </w:p>
    <w:p w:rsidR="00830636" w:rsidRPr="00094019" w:rsidRDefault="00830636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7AAC" w:rsidRPr="00094019" w:rsidRDefault="00830636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Выигрывает та команда, которая соберется возле дерева первой, или та, которая соберет больше листьев.</w:t>
      </w:r>
    </w:p>
    <w:p w:rsidR="00A37AAC" w:rsidRPr="00094019" w:rsidRDefault="00A37AA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«Летает – не летает»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развивать слуховое внимание.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игры: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Воспитатель говорит детям: «Если я назову предмет, который летает, вы поднимаете руку или ловите мяч. Вам нужно быть внимательными, потому что я буду поднимать руки и тогда, когда предмет летает, и тогда, когда он не летает. Кто ошибется, заплатит фишкой».</w:t>
      </w:r>
    </w:p>
    <w:p w:rsidR="00825E5C" w:rsidRPr="00094019" w:rsidRDefault="00A37AA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Игра «Назови растение с нужным звуком».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развивать у детей фонематический слух, быстроту мышления.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игры: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Воспитатель говорит: «Придумайте растения, название которых начинается со звука «А», «К», «…». Кто больше назовет, тот и выиграл.</w:t>
      </w:r>
    </w:p>
    <w:p w:rsidR="00825E5C" w:rsidRPr="00094019" w:rsidRDefault="00825E5C" w:rsidP="00F949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«Назови слова, в которых второй звук гласный (согласный</w:t>
      </w:r>
      <w:proofErr w:type="gramStart"/>
      <w:r w:rsidRPr="00094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»</w:t>
      </w:r>
      <w:proofErr w:type="gramEnd"/>
      <w:r w:rsidRPr="00094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25E5C" w:rsidRPr="00094019" w:rsidRDefault="00825E5C" w:rsidP="00F949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 З</w:t>
      </w:r>
      <w:r w:rsidRPr="0009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акреплять навыки звукового анализа слова, упражнять в различении гласных и согласных звуков, активизировать словарь.</w:t>
      </w:r>
    </w:p>
    <w:p w:rsidR="00825E5C" w:rsidRPr="00094019" w:rsidRDefault="00825E5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Ход:</w:t>
      </w:r>
      <w:r w:rsidRPr="0009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предлагает детям вспомнить слова, у которых второй звук гласный или согласный. Дети соревнуются по рядам. Выигрывает тот ряд, который больше придумал слов </w:t>
      </w:r>
    </w:p>
    <w:p w:rsidR="00A37AAC" w:rsidRPr="00094019" w:rsidRDefault="00A37AA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«Животные и их детёныши»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закрепление в речи детей названии детёнышей животных, закрепление навыков словообразования, развитие ловкости, внимания, памяти.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бросая мяч ребёнку, педагог называет какое-либо животное, а ребёнок, возвращая мяч, называет детёныша этого животного.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 скомпонованы в три группы по способу их образования. Третья группа требует запоминания названий детёнышей.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1. У тигра – тигрёнок, у льва – львёнок, у слона – слонёнок, у оленя – оленёнок, у лося – лосёнок, у лисы – лисёнок.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2. У медведя – медвежонок, у верблюда – верблюжонок, у зайца – зайчонок, у кролика – крольчонок, у белки – бельчонок.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3. У коровы – телёнок, у лошади – жеребёнок, у свиньи – поросёнок, у овцы – ягнёнок, у курицы – цыплёнок, у собаки – щенок.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«Что бывает круглым?»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расширение словаря детей за счёт прилагательных, развитие воображения, памяти, ловкости.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педагог, бросая мяч детям, задаёт вопрос, ребёнок, поймавший мяч, должен на него ответить и вернуть мяч.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что бывает круглым? (мяч, шар, колесо, солнце, луна, вишня, яблоко…)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что бывает длинным? (дорога, река, верёвка, лента, шнур, нитка…)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что бывает высоким? (гора, дерево, скала, человек, столб, дом, шкаф…)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что бывает колючим? (ёж, роза, кактус, иголки, ёлка, проволока…)</w:t>
      </w:r>
    </w:p>
    <w:p w:rsidR="00A37AAC" w:rsidRPr="00094019" w:rsidRDefault="00A37AA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«Кто где живёт?»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Бросая мяч поочерёдно каждому ребёнку, педагог задаёт вопрос, а ребёнок, возвращая мяч, отвечает.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 1. педагог: – Дети: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живёт в дупле? - Белка.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живёт в скворечнике? - Скворцы. Кто живёт в гнезде? - Птицы.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живёт в будке? - Собака. Кто живёт в улье? - Пчёлы Кто живёт в норе? - Лиса.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живёт в логове? - Волк.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живёт в берлоге? - Медведь. Вариант 2.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педагог: - Дети: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живёт медведь? - В берлоге. Где живёт волк ?- В логове.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 3. Работа над правильной конструкцией предложения. Детям предлагается дать полный ответ: «Медведь живёт в берлоге».</w:t>
      </w:r>
    </w:p>
    <w:p w:rsidR="00A37AAC" w:rsidRPr="00094019" w:rsidRDefault="00A37AA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«Кто как передвигается?»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обогащение глагольного словаря детей, развитие мышления, внимания, воображения, ловкости.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педагог: - Дети: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Собака - стоит, сидит, лежит, идёт, спит, лает, служит (кошка, мышка…)</w:t>
      </w:r>
    </w:p>
    <w:p w:rsidR="00A37AAC" w:rsidRPr="00094019" w:rsidRDefault="00A37AA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«Кто кем был?»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развитие мышления, расширение словаря, закрепление падежных окончаний.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Цыплёнок – яйцом Хлеб – мукой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Лошадь – жеребёнком Шкаф – доской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Корова – телёнком Велосипед – железом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Дуд</w:t>
      </w:r>
      <w:proofErr w:type="spellEnd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жёлудем Рубашка – тканью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Рыба – икринкой Ботинки – кожей Яблоня – </w:t>
      </w:r>
      <w:proofErr w:type="spellStart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семечкой</w:t>
      </w:r>
      <w:proofErr w:type="spellEnd"/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Дом – </w:t>
      </w:r>
      <w:proofErr w:type="spellStart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кирпичём</w:t>
      </w:r>
      <w:proofErr w:type="spellEnd"/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Лягушка – головастиком Сильный – слабым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Бабочка – гусеницей Взрослый – ребёнком</w:t>
      </w:r>
    </w:p>
    <w:p w:rsidR="00A37AAC" w:rsidRPr="00094019" w:rsidRDefault="00A37AA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«Один – много»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закрепление в речи детей различных типов окончаний имён существительных.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Пример: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 – столы стул – стулья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Гора – горы лист – листья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 – дома носок – носки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Глаз – глаза кусок – куски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– дни прыжок – прыжки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 – сны гусёнок – гусята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Лоб – лбы тигрёнок – тигрят.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«Подбери признаки»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активизация глагольного словаря.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педагог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</w:r>
    </w:p>
    <w:p w:rsidR="00A37AAC" w:rsidRPr="00094019" w:rsidRDefault="00A37AA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«Поездка»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учить детей в сравнении чисел и определении, какое из чисел больше или меньше.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Материал: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Наборное полотно, 8 больших треугольников, 8 - 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маленьких. </w:t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Содержание: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Воспитатель рассказывает: «Ребята, в детский сад я ехала на трамвае. В вагон вошли школьники: девочки и мальчики. Были </w:t>
      </w:r>
      <w:proofErr w:type="gramStart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свободные места</w:t>
      </w:r>
      <w:proofErr w:type="gramEnd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мальчики уступили их девочкам. Все девочки сели рядом, а мальчики стали вдоль всего вагона. Девочек я обозначу маленькими треугольниками, а мальчиков большими. Кого в трамвае было больше: мальчиков или девочек? Как догадались? Какое число больше (меньше)? Почему некоторые дети подумали, что мальчиков больше? Как доказать, что число 8 больше 7, а 7 больше 8.» 0дин ребенок раскладывает маленькие треугольники под большими, точно один под один. </w:t>
      </w:r>
      <w:proofErr w:type="spellStart"/>
      <w:proofErr w:type="gramStart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В.заключает</w:t>
      </w:r>
      <w:proofErr w:type="spellEnd"/>
      <w:proofErr w:type="gramEnd"/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 Мы с вами увидели, что число предметов не зависит от места, которое они занимают. Чтобы узнать, каких предметов больше, а каких меньше, надо считать предметы и сравнивать их число».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«Встань на свое место» </w:t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упражнять в порядковом счете, в счете по осязанию.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Материал: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Два набора карточек из картона с нашитыми на них в ряд пуговицами от 2 до 10.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Содержание: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Играющие становятся в ряд, руки за спиной, перед ними 10 стульев. Воспитатель раздает всем карточки. Дети пересчитывают пуговицы, запоминают их число. По сигналу: «Числа встаньте по порядку», каждый из играющих становится за стульчиком, порядковый номер которого соответствует числу пуговиц на его карточке.</w:t>
      </w:r>
    </w:p>
    <w:p w:rsidR="00A37AAC" w:rsidRPr="00094019" w:rsidRDefault="00A37AAC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«Сколько?»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развитие мышления.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Содержание: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предлагает детям ответить на вопросы: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Сколько хвостов у семи ослов?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Сколько носов у двух псов?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Сколько пальчиков у одного мальчика?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Сколько ушей у пяти малышей?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Сколько ушек и трех старушек? и т. д.</w:t>
      </w:r>
    </w:p>
    <w:p w:rsidR="00830636" w:rsidRPr="00094019" w:rsidRDefault="00830636" w:rsidP="00F949D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401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«На что это похоже»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развитие умственных способностей.</w:t>
      </w:r>
      <w:r w:rsidRPr="00094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401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Содержание:</w:t>
      </w:r>
      <w:r w:rsidRPr="00094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В. предлагает детям 9-10 картинок поочередно, дети говорят на что это похоже. Вне занятия в течение дня дети самостоятельно рисуют собственные картинки и предлагают другим детям сказать, на что это похоже.</w:t>
      </w:r>
    </w:p>
    <w:p w:rsidR="00825E5C" w:rsidRPr="00094019" w:rsidRDefault="00825E5C" w:rsidP="00F949DB">
      <w:pPr>
        <w:pStyle w:val="c0"/>
        <w:shd w:val="clear" w:color="auto" w:fill="FFFFFF"/>
        <w:spacing w:before="0" w:beforeAutospacing="0" w:after="0" w:afterAutospacing="0" w:line="276" w:lineRule="auto"/>
      </w:pPr>
      <w:r w:rsidRPr="00094019">
        <w:rPr>
          <w:rStyle w:val="c2"/>
          <w:b/>
          <w:bCs/>
        </w:rPr>
        <w:t>Цель: </w:t>
      </w:r>
      <w:r w:rsidRPr="00094019">
        <w:rPr>
          <w:rStyle w:val="c1"/>
        </w:rPr>
        <w:t>Развивать умение детей делить слова на слоги.</w:t>
      </w:r>
    </w:p>
    <w:p w:rsidR="00825E5C" w:rsidRPr="00094019" w:rsidRDefault="00825E5C" w:rsidP="00F949DB">
      <w:pPr>
        <w:spacing w:line="276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094019">
        <w:rPr>
          <w:rStyle w:val="c1"/>
          <w:rFonts w:ascii="Times New Roman" w:hAnsi="Times New Roman" w:cs="Times New Roman"/>
          <w:i/>
          <w:sz w:val="24"/>
          <w:szCs w:val="24"/>
        </w:rPr>
        <w:t>Ход</w:t>
      </w:r>
      <w:r w:rsidRPr="00094019">
        <w:rPr>
          <w:rStyle w:val="c1"/>
          <w:rFonts w:ascii="Times New Roman" w:hAnsi="Times New Roman" w:cs="Times New Roman"/>
          <w:sz w:val="24"/>
          <w:szCs w:val="24"/>
        </w:rPr>
        <w:t xml:space="preserve">: 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ка, </w:t>
      </w:r>
      <w:proofErr w:type="spellStart"/>
      <w:r w:rsidRPr="00094019">
        <w:rPr>
          <w:rStyle w:val="c1"/>
          <w:rFonts w:ascii="Times New Roman" w:hAnsi="Times New Roman" w:cs="Times New Roman"/>
          <w:sz w:val="24"/>
          <w:szCs w:val="24"/>
        </w:rPr>
        <w:t>гла</w:t>
      </w:r>
      <w:proofErr w:type="spellEnd"/>
      <w:r w:rsidRPr="00094019">
        <w:rPr>
          <w:rStyle w:val="c1"/>
          <w:rFonts w:ascii="Times New Roman" w:hAnsi="Times New Roman" w:cs="Times New Roman"/>
          <w:sz w:val="24"/>
          <w:szCs w:val="24"/>
        </w:rPr>
        <w:t xml:space="preserve"> – за)</w:t>
      </w:r>
    </w:p>
    <w:p w:rsidR="00825E5C" w:rsidRPr="00094019" w:rsidRDefault="00825E5C" w:rsidP="00F949D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«Гласные звуки»</w:t>
      </w:r>
    </w:p>
    <w:p w:rsidR="00825E5C" w:rsidRPr="00094019" w:rsidRDefault="00825E5C" w:rsidP="00F949D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9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навыки выделения гласных звуков из состава слова. Это упражнение целесообразно проводить каждый день в начале занятия или после физкультминутки.</w:t>
      </w:r>
    </w:p>
    <w:p w:rsidR="00825E5C" w:rsidRPr="00094019" w:rsidRDefault="00825E5C" w:rsidP="00F949DB">
      <w:pPr>
        <w:shd w:val="clear" w:color="auto" w:fill="FFFFFF"/>
        <w:spacing w:after="150" w:line="276" w:lineRule="auto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01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Ход </w:t>
      </w:r>
      <w:proofErr w:type="spellStart"/>
      <w:proofErr w:type="gramStart"/>
      <w:r w:rsidRPr="0009401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игры:</w:t>
      </w:r>
      <w:r w:rsidRPr="0009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</w:t>
      </w:r>
      <w:proofErr w:type="spellEnd"/>
      <w:proofErr w:type="gramEnd"/>
      <w:r w:rsidRPr="0009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называет гласные звуки из предложенного ему слова, состоящего из одного, двух или трех слогов (слова подбираются педагогом с учетом возможностей детей.</w:t>
      </w:r>
    </w:p>
    <w:p w:rsidR="00825E5C" w:rsidRPr="00094019" w:rsidRDefault="00825E5C" w:rsidP="00F949D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«Скажи по-другому»</w:t>
      </w:r>
    </w:p>
    <w:p w:rsidR="00825E5C" w:rsidRPr="00094019" w:rsidRDefault="00825E5C" w:rsidP="00F949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Цель:</w:t>
      </w:r>
      <w:r w:rsidRPr="0009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детей подбирать синоним – слово, близкое по значению.</w:t>
      </w:r>
    </w:p>
    <w:p w:rsidR="00825E5C" w:rsidRPr="00094019" w:rsidRDefault="00825E5C" w:rsidP="00F949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Учить детей находить </w:t>
      </w:r>
      <w:proofErr w:type="gramStart"/>
      <w:r w:rsidRPr="0009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proofErr w:type="gramEnd"/>
      <w:r w:rsidRPr="0009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подходящие по смыслу. Развивать внимание, память, речь и логическое мышление. Воспитывать интерес к дидактической игре.</w:t>
      </w:r>
    </w:p>
    <w:p w:rsidR="00825E5C" w:rsidRPr="00094019" w:rsidRDefault="00825E5C" w:rsidP="00F949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0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 игры.</w:t>
      </w:r>
      <w:r w:rsidRPr="0009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говорит, что в этой игре дети должны будут вспомнить слова, похожие по смыслу на то слово, которое он назовет.</w:t>
      </w:r>
    </w:p>
    <w:p w:rsidR="00825E5C" w:rsidRPr="00094019" w:rsidRDefault="00825E5C" w:rsidP="00F949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5E5C" w:rsidRPr="00094019" w:rsidRDefault="00825E5C" w:rsidP="00F949DB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25E5C" w:rsidRPr="00094019" w:rsidSect="00AF6543">
      <w:pgSz w:w="11906" w:h="16838"/>
      <w:pgMar w:top="1134" w:right="850" w:bottom="1134" w:left="1701" w:header="708" w:footer="708" w:gutter="0"/>
      <w:pgBorders w:offsetFrom="page">
        <w:top w:val="earth1" w:sz="16" w:space="24" w:color="auto"/>
        <w:left w:val="earth1" w:sz="16" w:space="24" w:color="auto"/>
        <w:bottom w:val="earth1" w:sz="16" w:space="24" w:color="auto"/>
        <w:right w:val="earth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46"/>
    <w:rsid w:val="00094019"/>
    <w:rsid w:val="001B138E"/>
    <w:rsid w:val="0055374F"/>
    <w:rsid w:val="00586A46"/>
    <w:rsid w:val="00651DED"/>
    <w:rsid w:val="00705931"/>
    <w:rsid w:val="007552E4"/>
    <w:rsid w:val="00823E0D"/>
    <w:rsid w:val="00825E5C"/>
    <w:rsid w:val="00830636"/>
    <w:rsid w:val="008E73C9"/>
    <w:rsid w:val="0092425B"/>
    <w:rsid w:val="00A37AAC"/>
    <w:rsid w:val="00A43F3A"/>
    <w:rsid w:val="00AF6543"/>
    <w:rsid w:val="00B55BC9"/>
    <w:rsid w:val="00B8003B"/>
    <w:rsid w:val="00CB5AE9"/>
    <w:rsid w:val="00E16304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43F"/>
  <w15:chartTrackingRefBased/>
  <w15:docId w15:val="{F6AE42EF-2F73-4D83-B4A9-99FA446E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52E4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7552E4"/>
    <w:rPr>
      <w:b/>
      <w:bCs/>
    </w:rPr>
  </w:style>
  <w:style w:type="paragraph" w:customStyle="1" w:styleId="c0">
    <w:name w:val="c0"/>
    <w:basedOn w:val="a"/>
    <w:rsid w:val="0082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5E5C"/>
  </w:style>
  <w:style w:type="character" w:customStyle="1" w:styleId="c1">
    <w:name w:val="c1"/>
    <w:basedOn w:val="a0"/>
    <w:rsid w:val="00825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8</cp:revision>
  <dcterms:created xsi:type="dcterms:W3CDTF">2020-11-16T04:55:00Z</dcterms:created>
  <dcterms:modified xsi:type="dcterms:W3CDTF">2021-03-31T01:41:00Z</dcterms:modified>
</cp:coreProperties>
</file>